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7A" w:rsidRPr="005402FA" w:rsidRDefault="00412E7A" w:rsidP="00412E7A">
      <w:pPr>
        <w:shd w:val="clear" w:color="auto" w:fill="FFFFFF"/>
        <w:spacing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  <w:t>Зачем читать ребёнку</w:t>
      </w:r>
    </w:p>
    <w:p w:rsidR="0083418F" w:rsidRPr="00412E7A" w:rsidRDefault="00412E7A" w:rsidP="0083418F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412E7A">
        <w:rPr>
          <w:rFonts w:ascii="Calibri" w:eastAsia="Times New Roman" w:hAnsi="Calibri" w:cs="Calibri"/>
          <w:color w:val="FF0000"/>
          <w:sz w:val="36"/>
          <w:szCs w:val="36"/>
          <w:lang w:eastAsia="ru-RU"/>
        </w:rPr>
        <w:t>Чтение </w:t>
      </w:r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— это нагрузка для мозга. Читая, мы тренируем его так же, как тренируем мышцы, </w:t>
      </w:r>
      <w:hyperlink r:id="rId4" w:tgtFrame="_blank" w:history="1">
        <w:r w:rsidRPr="005402FA">
          <w:rPr>
            <w:rFonts w:ascii="Calibri" w:eastAsia="Times New Roman" w:hAnsi="Calibri" w:cs="Calibri"/>
            <w:color w:val="1F4E79" w:themeColor="accent1" w:themeShade="80"/>
            <w:sz w:val="32"/>
            <w:szCs w:val="32"/>
            <w:lang w:eastAsia="ru-RU"/>
          </w:rPr>
          <w:t>занимаясь спортом</w:t>
        </w:r>
      </w:hyperlink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. Учёные давно доказали: читающие люди и живут дольше. Что говорить о маленьком человеке, у которого только начинают активно работать нейрофизиологические процессы? Чтение ему необходимо как воздух! И пока малыш сам не умеет читать, помощь родителей тут бесценна. Что же дает детям чтение вслух?</w:t>
      </w:r>
      <w:r w:rsidR="0083418F"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 xml:space="preserve">  </w:t>
      </w:r>
      <w:r w:rsidR="0083418F" w:rsidRPr="0083418F">
        <w:rPr>
          <w:rFonts w:ascii="Calibri" w:eastAsia="Times New Roman" w:hAnsi="Calibri" w:cs="Calibri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FB6B4EF" wp14:editId="4F4815A2">
            <wp:simplePos x="5058383" y="2908570"/>
            <wp:positionH relativeFrom="margin">
              <wp:align>right</wp:align>
            </wp:positionH>
            <wp:positionV relativeFrom="margin">
              <wp:align>top</wp:align>
            </wp:positionV>
            <wp:extent cx="1954927" cy="2928026"/>
            <wp:effectExtent l="0" t="0" r="7620" b="5715"/>
            <wp:wrapSquare wrapText="bothSides"/>
            <wp:docPr id="2" name="Рисунок 2" descr="G:\кни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ни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7" t="7582" r="32928" b="4625"/>
                    <a:stretch/>
                  </pic:blipFill>
                  <pic:spPr bwMode="auto">
                    <a:xfrm>
                      <a:off x="0" y="0"/>
                      <a:ext cx="1954927" cy="292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12E7A" w:rsidRPr="005402FA" w:rsidRDefault="00412E7A" w:rsidP="00412E7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  <w:t>Развитие речи</w:t>
      </w:r>
    </w:p>
    <w:p w:rsidR="00412E7A" w:rsidRPr="005402FA" w:rsidRDefault="00412E7A" w:rsidP="00412E7A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Дети, которым регулярно читают родители, чаще начинают говорить раньше ровесников, и их речь богаче. Дело в том, что в повседневной жизни мы используем лексику и грамматику низкого порядка, часто даже просторечия. В книгах же используется богатый литературный язык, насыщенный разнообразными речевыми оборотами. Та непростая грамматика, которая есть в книгах, помогает детям </w:t>
      </w:r>
      <w:hyperlink r:id="rId6" w:tgtFrame="_blank" w:history="1">
        <w:r w:rsidRPr="005402FA">
          <w:rPr>
            <w:rFonts w:ascii="Calibri" w:eastAsia="Times New Roman" w:hAnsi="Calibri" w:cs="Calibri"/>
            <w:color w:val="1F4E79" w:themeColor="accent1" w:themeShade="80"/>
            <w:sz w:val="32"/>
            <w:szCs w:val="32"/>
            <w:lang w:eastAsia="ru-RU"/>
          </w:rPr>
          <w:t>развивать логику</w:t>
        </w:r>
      </w:hyperlink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. Логика необходима для правильного мышления. А сформированная речь — это сформированное мышление. Благодаря книгам ребёнок не только черпает новые слова, учится их правильно произносить и употреблять, он ещё и тренирует логическое мышление.</w:t>
      </w:r>
    </w:p>
    <w:p w:rsidR="00412E7A" w:rsidRPr="005402FA" w:rsidRDefault="00412E7A" w:rsidP="00412E7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  <w:t>Развитие воображения</w:t>
      </w:r>
    </w:p>
    <w:p w:rsidR="00412E7A" w:rsidRPr="005402FA" w:rsidRDefault="005402FA" w:rsidP="00412E7A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</w:pPr>
      <w:hyperlink r:id="rId7" w:tgtFrame="_blank" w:history="1">
        <w:r w:rsidR="00412E7A" w:rsidRPr="00412E7A">
          <w:rPr>
            <w:rFonts w:ascii="Calibri" w:eastAsia="Times New Roman" w:hAnsi="Calibri" w:cs="Calibri"/>
            <w:color w:val="FF0000"/>
            <w:sz w:val="36"/>
            <w:szCs w:val="36"/>
            <w:lang w:eastAsia="ru-RU"/>
          </w:rPr>
          <w:t>Воображение и фантазия</w:t>
        </w:r>
        <w:r w:rsidR="00412E7A" w:rsidRPr="00412E7A">
          <w:rPr>
            <w:rFonts w:ascii="Calibri" w:eastAsia="Times New Roman" w:hAnsi="Calibri" w:cs="Calibri"/>
            <w:sz w:val="32"/>
            <w:szCs w:val="32"/>
            <w:lang w:eastAsia="ru-RU"/>
          </w:rPr>
          <w:t> </w:t>
        </w:r>
      </w:hyperlink>
      <w:r w:rsidR="00412E7A"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— это генераторы новых идей и нестандартных решений. Ни один мультфильм не способен развить воображение так, как это делает книга. Когда ребёнок слушает сказку, он мысленно рисует себе картинку, представляет, как выглядят герои и декорации. Это своего рода труд, причём полностью самостоятельный. Если же детям предложить мультик, то активными участниками процесса они быть не смогут: действие со всеми деталями уже нарисовано за них. Детям остается лишь быть пассивными зрителями.</w:t>
      </w:r>
    </w:p>
    <w:p w:rsidR="00412E7A" w:rsidRPr="005402FA" w:rsidRDefault="00412E7A" w:rsidP="0083418F">
      <w:pPr>
        <w:jc w:val="both"/>
        <w:rPr>
          <w:color w:val="1F4E79" w:themeColor="accent1" w:themeShade="80"/>
          <w:sz w:val="32"/>
          <w:szCs w:val="32"/>
          <w:lang w:eastAsia="ru-RU"/>
        </w:rPr>
      </w:pPr>
      <w:r w:rsidRPr="005402FA">
        <w:rPr>
          <w:color w:val="1F4E79" w:themeColor="accent1" w:themeShade="80"/>
          <w:sz w:val="32"/>
          <w:szCs w:val="32"/>
        </w:rPr>
        <w:lastRenderedPageBreak/>
        <w:t>Предложите</w:t>
      </w:r>
      <w:r w:rsidRPr="005402FA">
        <w:rPr>
          <w:color w:val="1F4E79" w:themeColor="accent1" w:themeShade="80"/>
          <w:sz w:val="32"/>
          <w:szCs w:val="32"/>
          <w:lang w:eastAsia="ru-RU"/>
        </w:rPr>
        <w:t xml:space="preserve"> малышам книгу в качестве игрушки. Рассматривайте вместе картинки, комментируйте их, произносите звуки животных или предметов, изображённых на страницах, предложите малышу самому переворачивать страницы — это прекрасное упражнение на развитие мелкой моторики. Если малыш рвет страницы, объясните ему спокойно, что так делать не стоит, и вручите ему книги с картонными листами.</w:t>
      </w:r>
    </w:p>
    <w:p w:rsidR="0083418F" w:rsidRPr="00412E7A" w:rsidRDefault="00412E7A" w:rsidP="00412E7A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Старайтесь не злоупотреблять изданиями с кнопочками и звуковыми сигналами, пусть книга остаётся книгой, а малыш получает удовольствие именно от чтения. В дальнейшем ребёнок и сам будет тянуться к литературе. Не забывайте при этом и сами читать на глазах у детей. Выбирайте бумажные издания.</w:t>
      </w:r>
      <w:r w:rsidR="0083418F" w:rsidRPr="0083418F">
        <w:rPr>
          <w:rFonts w:ascii="Calibri" w:eastAsia="Times New Roman" w:hAnsi="Calibri" w:cs="Calibr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EA9B5E6" wp14:editId="3FB40222">
            <wp:simplePos x="719847" y="3628417"/>
            <wp:positionH relativeFrom="margin">
              <wp:align>left</wp:align>
            </wp:positionH>
            <wp:positionV relativeFrom="margin">
              <wp:align>top</wp:align>
            </wp:positionV>
            <wp:extent cx="2860040" cy="2860040"/>
            <wp:effectExtent l="0" t="0" r="0" b="0"/>
            <wp:wrapSquare wrapText="bothSides"/>
            <wp:docPr id="3" name="Рисунок 3" descr="G:\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ниг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2E7A" w:rsidRPr="005402FA" w:rsidRDefault="00412E7A" w:rsidP="00412E7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  <w:t>Близость с родителями</w:t>
      </w:r>
    </w:p>
    <w:p w:rsidR="00412E7A" w:rsidRPr="005402FA" w:rsidRDefault="00412E7A" w:rsidP="00412E7A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Каждый раз, когда родители читают ребёнку, происходит волшебство: сплочение и единение семьи. Дети чувствуют тепло и родительскую заботу. Слушая речь мамы или папы, ребёнок успокаивается, снижается стресс и усталость за день. Голос родителей помогает расслабиться и лучше заснуть. Старшие, в свою очередь, тоже получают яркие эмоции от общения с детьми и литературой. Вместе вы проживаете радостные моменты сюжета, сочувствуете героям, стараетесь решить трудную задачу и помочь персонажам. Прекрасные моменты, когда вы с детьми путешествуете вместе, не выходя из дома.</w:t>
      </w:r>
    </w:p>
    <w:p w:rsidR="00412E7A" w:rsidRPr="005402FA" w:rsidRDefault="00412E7A" w:rsidP="00412E7A">
      <w:pPr>
        <w:shd w:val="clear" w:color="auto" w:fill="FFFFFF"/>
        <w:spacing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  <w:t>Решение многих проблем</w:t>
      </w:r>
    </w:p>
    <w:p w:rsidR="00412E7A" w:rsidRPr="005402FA" w:rsidRDefault="00412E7A" w:rsidP="00412E7A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Чтение ребёнку сказки вслух может помочь вам «разговорить» его, особенно если вы чувствуете, что у него есть проблемы, о которых он молчит. Часто малыш сам начинает рассказывать о том, </w:t>
      </w:r>
      <w:hyperlink r:id="rId9" w:tgtFrame="_blank" w:history="1">
        <w:r w:rsidRPr="005402FA">
          <w:rPr>
            <w:rFonts w:ascii="Calibri" w:eastAsia="Times New Roman" w:hAnsi="Calibri" w:cs="Calibri"/>
            <w:color w:val="1F4E79" w:themeColor="accent1" w:themeShade="80"/>
            <w:sz w:val="32"/>
            <w:szCs w:val="32"/>
            <w:lang w:eastAsia="ru-RU"/>
          </w:rPr>
          <w:t>что его волнует</w:t>
        </w:r>
      </w:hyperlink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 xml:space="preserve">, встретившись с похожей ситуацией в сказке. Даже если он и не заговорит о проблеме, то услышит из сюжета способ её решения. Также вы можете обсудить правильные и неправильные поступки героев, это </w:t>
      </w:r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lastRenderedPageBreak/>
        <w:t>будет нагляднее любого родительского наставления, как надо и не надо поступать.</w:t>
      </w:r>
    </w:p>
    <w:p w:rsidR="00412E7A" w:rsidRPr="005402FA" w:rsidRDefault="00412E7A" w:rsidP="00412E7A">
      <w:pPr>
        <w:shd w:val="clear" w:color="auto" w:fill="FFFFFF"/>
        <w:spacing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  <w:t>Когда и что начинать читать детям</w:t>
      </w:r>
    </w:p>
    <w:p w:rsidR="00412E7A" w:rsidRPr="005402FA" w:rsidRDefault="00412E7A" w:rsidP="00412E7A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Начните читать малышу ещё до его появления на свет. Доказано, что голос мамы успокаивает малыша в утробе. После рождения продолжите ему читать. Читайте для того, чтобы убаюкать ребёнка. Чуть позже читайте и показывайте иллюстрации.</w:t>
      </w:r>
    </w:p>
    <w:p w:rsidR="00412E7A" w:rsidRPr="005402FA" w:rsidRDefault="00412E7A" w:rsidP="00412E7A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 xml:space="preserve">В полгода малыш уже будет с удовольствием слушать небольшие простенькие произведения, основанные на рифмовках или повторах. К ним относятся «Репка», «Петушок, золотой гребешок» и другие </w:t>
      </w:r>
      <w:proofErr w:type="spellStart"/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потешки</w:t>
      </w:r>
      <w:proofErr w:type="spellEnd"/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. В год ребёнку можно предлагать короткие </w:t>
      </w:r>
      <w:hyperlink r:id="rId10" w:tgtFrame="_blank" w:history="1">
        <w:r w:rsidRPr="005402FA">
          <w:rPr>
            <w:rFonts w:ascii="Calibri" w:eastAsia="Times New Roman" w:hAnsi="Calibri" w:cs="Calibri"/>
            <w:color w:val="1F4E79" w:themeColor="accent1" w:themeShade="80"/>
            <w:sz w:val="32"/>
            <w:szCs w:val="32"/>
            <w:lang w:eastAsia="ru-RU"/>
          </w:rPr>
          <w:t>сказки</w:t>
        </w:r>
      </w:hyperlink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 xml:space="preserve">, произведения Корнея Чуковского, стихотворения Агнии </w:t>
      </w:r>
      <w:proofErr w:type="spellStart"/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Барто</w:t>
      </w:r>
      <w:proofErr w:type="spellEnd"/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 xml:space="preserve">. Ближе к двум можно переходить к более длинным сказкам Владимира </w:t>
      </w:r>
      <w:proofErr w:type="spellStart"/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Сутеева</w:t>
      </w:r>
      <w:proofErr w:type="spellEnd"/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 xml:space="preserve"> или Эдуарда Успенского. Начиная с трёх лет, можно значительно расширить детскую домашнюю библиотеку, дополнив её длинными сказками или большими произведениями, разделёнными на главы. Это произведения Сергея Козлова, Виталия Бианки, Софьи Прокофьевой и других известных писателей.</w:t>
      </w:r>
    </w:p>
    <w:p w:rsidR="00412E7A" w:rsidRPr="005402FA" w:rsidRDefault="00412E7A" w:rsidP="0083418F">
      <w:pPr>
        <w:rPr>
          <w:color w:val="1F4E79" w:themeColor="accent1" w:themeShade="80"/>
          <w:sz w:val="32"/>
          <w:szCs w:val="32"/>
          <w:lang w:eastAsia="ru-RU"/>
        </w:rPr>
      </w:pPr>
      <w:r w:rsidRPr="005402FA">
        <w:rPr>
          <w:color w:val="1F4E79" w:themeColor="accent1" w:themeShade="80"/>
          <w:sz w:val="32"/>
          <w:szCs w:val="32"/>
          <w:lang w:eastAsia="ru-RU"/>
        </w:rPr>
        <w:t xml:space="preserve">Подбирайте сказки с учётом интересов вашего ребёнка. Пусть ваша библиотека будет </w:t>
      </w:r>
      <w:r w:rsidRPr="005402FA">
        <w:rPr>
          <w:color w:val="1F4E79" w:themeColor="accent1" w:themeShade="80"/>
          <w:sz w:val="32"/>
          <w:szCs w:val="32"/>
        </w:rPr>
        <w:t>разнообразной</w:t>
      </w:r>
      <w:r w:rsidRPr="005402FA">
        <w:rPr>
          <w:color w:val="1F4E79" w:themeColor="accent1" w:themeShade="80"/>
          <w:sz w:val="32"/>
          <w:szCs w:val="32"/>
          <w:lang w:eastAsia="ru-RU"/>
        </w:rPr>
        <w:t>. Обязательно уделите внимание иллюстрациям. Они должны быть красочными, контрастными и качественными. Старайтесь выбирать такие книги, в которых текст и иллюстрации совпадают на развороте. Если ребёнок не может сидеть и слушать сказку спокойно, дайте ему возможность менять положение, елозить и прочее. Не сковывайте его движения: дети дошкольного возраста — непоседы в силу своего психофизического развития.</w:t>
      </w:r>
    </w:p>
    <w:p w:rsidR="00412E7A" w:rsidRPr="005402FA" w:rsidRDefault="00412E7A" w:rsidP="00412E7A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Читайте одну и ту же сказку столько раз, сколько просит ребёнок, — это его зона комфорта. Возможно, с её помощью он прорабатывает какую-то ситуацию, а, может быть, ему просто очень нравятся иллюстрации. Не лишайте его положительных эмоций. Не навязывайте ребёнку свой выбор сказки, оставьте это право за ним.</w:t>
      </w:r>
    </w:p>
    <w:p w:rsidR="0006433B" w:rsidRPr="005402FA" w:rsidRDefault="0006433B" w:rsidP="0083418F">
      <w:pPr>
        <w:shd w:val="clear" w:color="auto" w:fill="FFFFFF"/>
        <w:spacing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</w:pPr>
    </w:p>
    <w:p w:rsidR="0006433B" w:rsidRPr="005402FA" w:rsidRDefault="0006433B" w:rsidP="0083418F">
      <w:pPr>
        <w:shd w:val="clear" w:color="auto" w:fill="FFFFFF"/>
        <w:spacing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</w:pPr>
    </w:p>
    <w:p w:rsidR="0083418F" w:rsidRPr="005402FA" w:rsidRDefault="00412E7A" w:rsidP="0083418F">
      <w:pPr>
        <w:shd w:val="clear" w:color="auto" w:fill="FFFFFF"/>
        <w:spacing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  <w:lastRenderedPageBreak/>
        <w:t>Как читать детям</w:t>
      </w:r>
    </w:p>
    <w:p w:rsidR="00412E7A" w:rsidRPr="005402FA" w:rsidRDefault="00412E7A" w:rsidP="0083418F">
      <w:pPr>
        <w:shd w:val="clear" w:color="auto" w:fill="FFFFFF"/>
        <w:spacing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Это необходимо делать вдумчиво и размеренно, ваше чтение не должно быть формальным. Отдайтесь процессу со всей душой, вкладывайте смысл в свою речь. Читайте, имитируя разные голоса и интонации. Пусть звучание даже будет гипертрофированным и слегка гротескным. Делайте ударение на ключевых моментах, замедляйтесь и ускоряйтесь, порой переходите на шёпот. Иногда специально останавливайтесь, отвлекайтесь, закрывая книгу, и просите ребёнка напомнить, о чём вы читали и где остановились. Делайте ударение на те звуки, произношение которых</w:t>
      </w:r>
      <w:hyperlink r:id="rId11" w:tgtFrame="_blank" w:history="1">
        <w:r w:rsidRPr="005402FA">
          <w:rPr>
            <w:rFonts w:ascii="Calibri" w:eastAsia="Times New Roman" w:hAnsi="Calibri" w:cs="Calibri"/>
            <w:color w:val="1F4E79" w:themeColor="accent1" w:themeShade="80"/>
            <w:sz w:val="32"/>
            <w:szCs w:val="32"/>
            <w:lang w:eastAsia="ru-RU"/>
          </w:rPr>
          <w:t> вызывает трудности </w:t>
        </w:r>
      </w:hyperlink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у ребёнка.</w:t>
      </w:r>
      <w:bookmarkStart w:id="0" w:name="_GoBack"/>
      <w:bookmarkEnd w:id="0"/>
    </w:p>
    <w:p w:rsidR="0083418F" w:rsidRPr="005402FA" w:rsidRDefault="00412E7A" w:rsidP="00412E7A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</w:pPr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>Старайтесь обсуждать иллюстрации и обязательно говорите о прочитанном. Спрашивайте мнение ребёнка о сказке, героях, поступках. Поинтересуйтесь, что бы он сделал в той или иной ситуации. Пусть чтение будет вашим </w:t>
      </w:r>
      <w:hyperlink r:id="rId12" w:tgtFrame="_blank" w:history="1">
        <w:r w:rsidRPr="005402FA">
          <w:rPr>
            <w:rFonts w:ascii="Calibri" w:eastAsia="Times New Roman" w:hAnsi="Calibri" w:cs="Calibri"/>
            <w:color w:val="1F4E79" w:themeColor="accent1" w:themeShade="80"/>
            <w:sz w:val="32"/>
            <w:szCs w:val="32"/>
            <w:lang w:eastAsia="ru-RU"/>
          </w:rPr>
          <w:t>семейным ежедневным ритуалом</w:t>
        </w:r>
      </w:hyperlink>
      <w:r w:rsidRPr="005402FA">
        <w:rPr>
          <w:rFonts w:ascii="Calibri" w:eastAsia="Times New Roman" w:hAnsi="Calibri" w:cs="Calibri"/>
          <w:color w:val="1F4E79" w:themeColor="accent1" w:themeShade="80"/>
          <w:sz w:val="32"/>
          <w:szCs w:val="32"/>
          <w:lang w:eastAsia="ru-RU"/>
        </w:rPr>
        <w:t xml:space="preserve">. Читайте малышу перед сном или тогда, когда необходимо его немного успокоить. Постарайтесь не отказывать ребёнку тогда, когда он просит вас почитать. </w:t>
      </w:r>
    </w:p>
    <w:p w:rsidR="0083418F" w:rsidRPr="0006433B" w:rsidRDefault="00412E7A" w:rsidP="0006433B">
      <w:pPr>
        <w:shd w:val="clear" w:color="auto" w:fill="FFFFFF"/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FF0000"/>
          <w:sz w:val="36"/>
          <w:szCs w:val="36"/>
          <w:lang w:eastAsia="ru-RU"/>
        </w:rPr>
      </w:pPr>
      <w:r w:rsidRPr="00412E7A">
        <w:rPr>
          <w:rFonts w:ascii="Calibri" w:eastAsia="Times New Roman" w:hAnsi="Calibri" w:cs="Calibri"/>
          <w:b/>
          <w:color w:val="FF0000"/>
          <w:sz w:val="36"/>
          <w:szCs w:val="36"/>
          <w:lang w:eastAsia="ru-RU"/>
        </w:rPr>
        <w:t>И пусть книга будет лучшим подарком для ваших детей!</w:t>
      </w:r>
    </w:p>
    <w:p w:rsidR="00B83806" w:rsidRDefault="0083418F" w:rsidP="0083418F">
      <w:pPr>
        <w:jc w:val="center"/>
      </w:pPr>
      <w:r w:rsidRPr="0083418F">
        <w:rPr>
          <w:noProof/>
          <w:lang w:eastAsia="ru-RU"/>
        </w:rPr>
        <w:drawing>
          <wp:inline distT="0" distB="0" distL="0" distR="0">
            <wp:extent cx="5904689" cy="4216998"/>
            <wp:effectExtent l="0" t="0" r="1270" b="0"/>
            <wp:docPr id="4" name="Рисунок 4" descr="G: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чтени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05" cy="422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806" w:rsidSect="00412E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92"/>
    <w:rsid w:val="0006433B"/>
    <w:rsid w:val="00412E7A"/>
    <w:rsid w:val="005402FA"/>
    <w:rsid w:val="00542D92"/>
    <w:rsid w:val="0083418F"/>
    <w:rsid w:val="00B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6D2802AE-45B0-462A-9F53-5B0ACDCD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3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kanal-o.ru/parents/8652" TargetMode="External"/><Relationship Id="rId12" Type="http://schemas.openxmlformats.org/officeDocument/2006/relationships/hyperlink" Target="http://www.kanal-o.ru/parents/95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al-o.ru/children/9591" TargetMode="External"/><Relationship Id="rId11" Type="http://schemas.openxmlformats.org/officeDocument/2006/relationships/hyperlink" Target="http://www.kanal-o.ru/parents/9934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kanal-o.ru/parents/9906" TargetMode="External"/><Relationship Id="rId4" Type="http://schemas.openxmlformats.org/officeDocument/2006/relationships/hyperlink" Target="http://www.kanal-o.ru/parents/10147" TargetMode="External"/><Relationship Id="rId9" Type="http://schemas.openxmlformats.org/officeDocument/2006/relationships/hyperlink" Target="http://www.kanal-o.ru/parents/95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SChernysheva</dc:creator>
  <cp:keywords/>
  <dc:description/>
  <cp:lastModifiedBy>АКТ</cp:lastModifiedBy>
  <cp:revision>3</cp:revision>
  <dcterms:created xsi:type="dcterms:W3CDTF">2021-03-25T21:35:00Z</dcterms:created>
  <dcterms:modified xsi:type="dcterms:W3CDTF">2021-03-25T23:07:00Z</dcterms:modified>
</cp:coreProperties>
</file>